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01" w:rsidRPr="00815C01" w:rsidRDefault="00815C01" w:rsidP="00815C01">
      <w:pPr>
        <w:rPr>
          <w:b/>
          <w:bCs/>
        </w:rPr>
      </w:pPr>
      <w:r w:rsidRPr="00815C01">
        <w:rPr>
          <w:b/>
          <w:bCs/>
        </w:rPr>
        <w:t>Кредитная поддержка</w:t>
      </w:r>
    </w:p>
    <w:p w:rsidR="00815C01" w:rsidRPr="00815C01" w:rsidRDefault="00815C01" w:rsidP="00815C01">
      <w:bookmarkStart w:id="0" w:name="_GoBack"/>
      <w:r w:rsidRPr="00815C01">
        <w:rPr>
          <w:b/>
          <w:bCs/>
        </w:rPr>
        <w:t>Кредитные продукты, содержащие специальный сегмент «Программа стимулирования МСП»</w:t>
      </w:r>
    </w:p>
    <w:bookmarkEnd w:id="0"/>
    <w:p w:rsidR="00815C01" w:rsidRPr="00815C01" w:rsidRDefault="00815C01" w:rsidP="00815C01">
      <w:r w:rsidRPr="00815C01">
        <w:t>МСП Банк предлагает субъектам малого и среднего бизнеса различных отраслей воспользоваться финансовой поддержкой. Средства предоставляются любым представителям малого и среднего бизнес, в том числе по Программе стимулирования кредитования субъектов МСП.</w:t>
      </w:r>
    </w:p>
    <w:p w:rsidR="00815C01" w:rsidRPr="00815C01" w:rsidRDefault="00815C01" w:rsidP="00815C01">
      <w:r w:rsidRPr="00815C01">
        <w:t>Программа стимулирования кредитования субъектов малого и среднего предпринимательства —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815C01" w:rsidRPr="00815C01" w:rsidRDefault="00815C01" w:rsidP="00815C01">
      <w:r w:rsidRPr="00815C01">
        <w:t>Обязательное условие для получения кредита в МСП Банке – соответствие Федеральному закону от 24.07.2007г. № 209-ФЗ «О развитии малого и среднего предпринимательства в Российской Федерации». Дополнительные комиссии и сборы отсутствуют.</w:t>
      </w:r>
    </w:p>
    <w:p w:rsidR="00645731" w:rsidRDefault="00645731"/>
    <w:sectPr w:rsidR="0064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01"/>
    <w:rsid w:val="00645731"/>
    <w:rsid w:val="008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5DDE5-6822-400F-B6C4-53E50E9F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793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Л_ЮЛЯ</dc:creator>
  <cp:keywords/>
  <dc:description/>
  <cp:lastModifiedBy>Л_ЮЛЯ</cp:lastModifiedBy>
  <cp:revision>1</cp:revision>
  <dcterms:created xsi:type="dcterms:W3CDTF">2017-11-09T08:44:00Z</dcterms:created>
  <dcterms:modified xsi:type="dcterms:W3CDTF">2017-11-09T08:45:00Z</dcterms:modified>
</cp:coreProperties>
</file>