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80" w:rsidRPr="00476482" w:rsidRDefault="00021180" w:rsidP="00021180">
      <w:pPr>
        <w:tabs>
          <w:tab w:val="left" w:pos="825"/>
        </w:tabs>
        <w:autoSpaceDE w:val="0"/>
        <w:snapToGrid w:val="0"/>
        <w:spacing w:after="0" w:line="240" w:lineRule="auto"/>
        <w:ind w:left="5528" w:right="8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76482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6B1A65">
        <w:rPr>
          <w:rFonts w:ascii="Times New Roman" w:hAnsi="Times New Roman"/>
          <w:sz w:val="28"/>
          <w:szCs w:val="28"/>
          <w:lang w:eastAsia="ar-SA"/>
        </w:rPr>
        <w:t>4</w:t>
      </w:r>
    </w:p>
    <w:p w:rsidR="00100B0A" w:rsidRDefault="00021180" w:rsidP="00100B0A">
      <w:pPr>
        <w:spacing w:after="0" w:line="240" w:lineRule="auto"/>
        <w:ind w:left="516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76482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00B0A" w:rsidRPr="00883007" w:rsidRDefault="00100B0A" w:rsidP="00100B0A">
      <w:pPr>
        <w:spacing w:after="0" w:line="240" w:lineRule="auto"/>
        <w:ind w:left="5160"/>
        <w:jc w:val="center"/>
        <w:rPr>
          <w:rFonts w:ascii="Times New Roman" w:hAnsi="Times New Roman"/>
          <w:sz w:val="28"/>
          <w:szCs w:val="28"/>
        </w:rPr>
      </w:pPr>
      <w:r w:rsidRPr="00883007">
        <w:rPr>
          <w:rFonts w:ascii="Times New Roman" w:hAnsi="Times New Roman"/>
          <w:sz w:val="28"/>
          <w:szCs w:val="28"/>
        </w:rPr>
        <w:t>УТВЕРЖДЕНО</w:t>
      </w:r>
    </w:p>
    <w:p w:rsidR="00100B0A" w:rsidRPr="00883007" w:rsidRDefault="00100B0A" w:rsidP="00100B0A">
      <w:pPr>
        <w:spacing w:after="0" w:line="240" w:lineRule="auto"/>
        <w:ind w:left="5160"/>
        <w:jc w:val="center"/>
        <w:rPr>
          <w:rFonts w:ascii="Times New Roman" w:hAnsi="Times New Roman"/>
          <w:sz w:val="28"/>
          <w:szCs w:val="28"/>
        </w:rPr>
      </w:pPr>
      <w:r w:rsidRPr="00883007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100B0A" w:rsidRPr="00883007" w:rsidRDefault="00100B0A" w:rsidP="00100B0A">
      <w:pPr>
        <w:spacing w:after="0" w:line="240" w:lineRule="auto"/>
        <w:ind w:left="5160"/>
        <w:jc w:val="center"/>
        <w:rPr>
          <w:rFonts w:ascii="Times New Roman" w:hAnsi="Times New Roman"/>
          <w:sz w:val="28"/>
          <w:szCs w:val="28"/>
        </w:rPr>
      </w:pPr>
      <w:r w:rsidRPr="0088300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00B0A" w:rsidRPr="00883007" w:rsidRDefault="00100B0A" w:rsidP="00100B0A">
      <w:pPr>
        <w:spacing w:after="0" w:line="240" w:lineRule="auto"/>
        <w:ind w:left="5160"/>
        <w:jc w:val="center"/>
        <w:rPr>
          <w:rFonts w:ascii="Times New Roman" w:hAnsi="Times New Roman"/>
          <w:sz w:val="28"/>
          <w:szCs w:val="28"/>
        </w:rPr>
      </w:pPr>
      <w:r w:rsidRPr="0088300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ущевский</w:t>
      </w:r>
      <w:r w:rsidRPr="00883007">
        <w:rPr>
          <w:rFonts w:ascii="Times New Roman" w:hAnsi="Times New Roman"/>
          <w:sz w:val="28"/>
          <w:szCs w:val="28"/>
        </w:rPr>
        <w:t xml:space="preserve"> район</w:t>
      </w:r>
    </w:p>
    <w:p w:rsidR="00100B0A" w:rsidRPr="00883007" w:rsidRDefault="00C71118" w:rsidP="00100B0A">
      <w:pPr>
        <w:spacing w:after="0" w:line="240" w:lineRule="auto"/>
        <w:ind w:left="51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13.02.2020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320</w:t>
      </w:r>
    </w:p>
    <w:p w:rsidR="00116E17" w:rsidRDefault="00116E17" w:rsidP="00100B0A">
      <w:pPr>
        <w:tabs>
          <w:tab w:val="left" w:pos="825"/>
        </w:tabs>
        <w:autoSpaceDE w:val="0"/>
        <w:snapToGrid w:val="0"/>
        <w:spacing w:after="0" w:line="240" w:lineRule="auto"/>
        <w:ind w:left="5528" w:right="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398B" w:rsidRPr="009C4E08" w:rsidRDefault="00A1398B" w:rsidP="00116E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4A6CCE" w:rsidRPr="009C4E08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муниципальном проектном комитете </w:t>
      </w:r>
    </w:p>
    <w:p w:rsidR="00A1398B" w:rsidRPr="009C4E08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 К</w:t>
      </w:r>
      <w:r w:rsidR="004A6CCE"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>ущевский</w:t>
      </w: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:rsidR="00A1398B" w:rsidRPr="004A6CCE" w:rsidRDefault="00901211" w:rsidP="00F62468">
      <w:pPr>
        <w:tabs>
          <w:tab w:val="num" w:pos="0"/>
        </w:tabs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A1398B"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1398B" w:rsidRPr="004A6CCE" w:rsidRDefault="00A1398B" w:rsidP="00C103A6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1.1. Настоящее Положение определяет порядок работы муниципального проектного комитета в рамках организации проектной деятельности в муниципальном образовании К</w:t>
      </w:r>
      <w:r w:rsidR="004A6CCE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1398B" w:rsidRDefault="00A1398B" w:rsidP="00C10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1.2. Муниципальный проектный комитет является коллегиальным координационным органом, а также постоянным органом управления проектной деятельностью, созданным для управления проектами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й район.</w:t>
      </w:r>
    </w:p>
    <w:p w:rsidR="00A1398B" w:rsidRPr="004A6CCE" w:rsidRDefault="00A1398B" w:rsidP="00C10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1.3. Муниципальный проектный комитет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нормативными правовыми актами Краснодарского края, уставом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 xml:space="preserve">ущевский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район, а также настоящим Положением.</w:t>
      </w:r>
    </w:p>
    <w:p w:rsidR="00A1398B" w:rsidRPr="004A6CCE" w:rsidRDefault="00A1398B" w:rsidP="00C10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1.4. Муниципальный проектный комитет осуществляет свою деятельность во взаимодействии с федеральными органами исполнительной власти, исполнительными органами государственной власти Краснодарского края, государственными органами Краснодарского края, органами местного самоуправления муниципальных образований Краснодарского края, общественными и иными организациями.</w:t>
      </w:r>
    </w:p>
    <w:p w:rsidR="00A1398B" w:rsidRPr="004A6CCE" w:rsidRDefault="00A1398B" w:rsidP="00021180">
      <w:pPr>
        <w:tabs>
          <w:tab w:val="num" w:pos="0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Функции 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 2.1. </w:t>
      </w:r>
      <w:r w:rsidR="005D2F44" w:rsidRPr="004A6CCE">
        <w:rPr>
          <w:rFonts w:ascii="Times New Roman" w:hAnsi="Times New Roman" w:cs="Times New Roman"/>
          <w:sz w:val="28"/>
          <w:szCs w:val="28"/>
          <w:lang w:eastAsia="ru-RU"/>
        </w:rPr>
        <w:t>Муниципальный проектный комитет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функции в соответствии с </w:t>
      </w:r>
      <w:hyperlink r:id="rId7" w:anchor="Par38" w:history="1">
        <w:r w:rsidRPr="004A6CCE">
          <w:rPr>
            <w:rFonts w:ascii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об организации проектной деятельности в муниципальном образовании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1398B" w:rsidRPr="004A6CCE" w:rsidRDefault="00A1398B" w:rsidP="00021180">
      <w:pPr>
        <w:tabs>
          <w:tab w:val="num" w:pos="0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Состав 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 3.1. В состав муниципального проектного комитета входят:</w:t>
      </w:r>
    </w:p>
    <w:p w:rsidR="00A1398B" w:rsidRPr="004A6CCE" w:rsidRDefault="00A1398B" w:rsidP="009640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председатель муниципального проектного комитета</w:t>
      </w:r>
      <w:r w:rsidR="00C43C0F">
        <w:rPr>
          <w:rFonts w:ascii="Times New Roman" w:hAnsi="Times New Roman" w:cs="Times New Roman"/>
          <w:sz w:val="28"/>
          <w:szCs w:val="28"/>
          <w:lang w:eastAsia="ru-RU"/>
        </w:rPr>
        <w:t xml:space="preserve"> (глава муниципального образования Кущевский район)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9640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C753E8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муниципального проектного комитета</w:t>
      </w:r>
      <w:r w:rsidR="007651F9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651F9" w:rsidRPr="00883007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</w:t>
      </w:r>
      <w:r w:rsidR="007651F9">
        <w:rPr>
          <w:rFonts w:ascii="Times New Roman" w:hAnsi="Times New Roman" w:cs="Times New Roman"/>
          <w:sz w:val="28"/>
          <w:szCs w:val="28"/>
        </w:rPr>
        <w:t xml:space="preserve">вания Кущевский район (вопросы </w:t>
      </w:r>
      <w:r w:rsidR="00785631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развития, управления финансами, муниципальными закупками, инвестиций и взаимодействия с малым бизнесом</w:t>
      </w:r>
      <w:r w:rsidR="007651F9">
        <w:rPr>
          <w:rFonts w:ascii="Times New Roman" w:hAnsi="Times New Roman" w:cs="Times New Roman"/>
          <w:sz w:val="28"/>
          <w:szCs w:val="28"/>
        </w:rPr>
        <w:t>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7651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члены муниципального проектного комитета</w:t>
      </w:r>
      <w:r w:rsidR="007651F9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85631">
        <w:rPr>
          <w:rFonts w:ascii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r w:rsidR="00785631" w:rsidRPr="00883007">
        <w:rPr>
          <w:rFonts w:ascii="Times New Roman" w:hAnsi="Times New Roman" w:cs="Times New Roman"/>
          <w:sz w:val="28"/>
          <w:szCs w:val="28"/>
        </w:rPr>
        <w:t>муниципального образования К</w:t>
      </w:r>
      <w:r w:rsidR="00785631">
        <w:rPr>
          <w:rFonts w:ascii="Times New Roman" w:hAnsi="Times New Roman" w:cs="Times New Roman"/>
          <w:sz w:val="28"/>
          <w:szCs w:val="28"/>
        </w:rPr>
        <w:t xml:space="preserve">ущевский </w:t>
      </w:r>
      <w:r w:rsidR="00785631" w:rsidRPr="00883007">
        <w:rPr>
          <w:rFonts w:ascii="Times New Roman" w:hAnsi="Times New Roman" w:cs="Times New Roman"/>
          <w:sz w:val="28"/>
          <w:szCs w:val="28"/>
        </w:rPr>
        <w:t>район</w:t>
      </w:r>
      <w:r w:rsidR="00785631">
        <w:rPr>
          <w:rFonts w:ascii="Times New Roman" w:hAnsi="Times New Roman" w:cs="Times New Roman"/>
          <w:sz w:val="28"/>
          <w:szCs w:val="28"/>
        </w:rPr>
        <w:t xml:space="preserve">, </w:t>
      </w:r>
      <w:r w:rsidR="007651F9" w:rsidRPr="00883007">
        <w:rPr>
          <w:rFonts w:ascii="Times New Roman" w:hAnsi="Times New Roman" w:cs="Times New Roman"/>
          <w:sz w:val="28"/>
          <w:szCs w:val="28"/>
        </w:rPr>
        <w:t>заместител</w:t>
      </w:r>
      <w:r w:rsidR="007651F9">
        <w:rPr>
          <w:rFonts w:ascii="Times New Roman" w:hAnsi="Times New Roman" w:cs="Times New Roman"/>
          <w:sz w:val="28"/>
          <w:szCs w:val="28"/>
        </w:rPr>
        <w:t>и</w:t>
      </w:r>
      <w:r w:rsidR="007651F9" w:rsidRPr="00883007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</w:t>
      </w:r>
      <w:r w:rsidR="007651F9">
        <w:rPr>
          <w:rFonts w:ascii="Times New Roman" w:hAnsi="Times New Roman" w:cs="Times New Roman"/>
          <w:sz w:val="28"/>
          <w:szCs w:val="28"/>
        </w:rPr>
        <w:t xml:space="preserve">ущевский </w:t>
      </w:r>
      <w:r w:rsidR="007651F9" w:rsidRPr="00883007">
        <w:rPr>
          <w:rFonts w:ascii="Times New Roman" w:hAnsi="Times New Roman" w:cs="Times New Roman"/>
          <w:sz w:val="28"/>
          <w:szCs w:val="28"/>
        </w:rPr>
        <w:t>район</w:t>
      </w:r>
      <w:r w:rsidR="005731CA">
        <w:rPr>
          <w:rFonts w:ascii="Times New Roman" w:hAnsi="Times New Roman" w:cs="Times New Roman"/>
          <w:sz w:val="28"/>
          <w:szCs w:val="28"/>
        </w:rPr>
        <w:t>, управляющий делами администрации муниципального образования Кущевский район</w:t>
      </w:r>
      <w:r w:rsidR="007651F9">
        <w:rPr>
          <w:rFonts w:ascii="Times New Roman" w:hAnsi="Times New Roman" w:cs="Times New Roman"/>
          <w:sz w:val="28"/>
          <w:szCs w:val="28"/>
        </w:rPr>
        <w:t>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Default="00A1398B" w:rsidP="007651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5631">
        <w:rPr>
          <w:rFonts w:ascii="Times New Roman" w:hAnsi="Times New Roman" w:cs="Times New Roman"/>
          <w:sz w:val="28"/>
          <w:szCs w:val="28"/>
          <w:lang w:eastAsia="ru-RU"/>
        </w:rPr>
        <w:t>секретарь муниципального проектного комитета</w:t>
      </w:r>
      <w:r w:rsidR="007651F9" w:rsidRPr="00785631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651F9" w:rsidRPr="00785631">
        <w:rPr>
          <w:rFonts w:ascii="Times New Roman" w:hAnsi="Times New Roman" w:cs="Times New Roman"/>
          <w:sz w:val="28"/>
          <w:szCs w:val="28"/>
        </w:rPr>
        <w:t>начальник отдела инвестиций и взаимодействия с малым бизнесом</w:t>
      </w:r>
      <w:r w:rsidR="007651F9">
        <w:rPr>
          <w:rFonts w:ascii="Times New Roman" w:hAnsi="Times New Roman" w:cs="Times New Roman"/>
          <w:sz w:val="28"/>
          <w:szCs w:val="28"/>
        </w:rPr>
        <w:t xml:space="preserve"> а</w:t>
      </w:r>
      <w:r w:rsidR="007651F9" w:rsidRPr="00883007">
        <w:rPr>
          <w:rFonts w:ascii="Times New Roman" w:hAnsi="Times New Roman" w:cs="Times New Roman"/>
          <w:sz w:val="28"/>
          <w:szCs w:val="28"/>
        </w:rPr>
        <w:t>дминистрац</w:t>
      </w:r>
      <w:r w:rsidR="007651F9">
        <w:rPr>
          <w:rFonts w:ascii="Times New Roman" w:hAnsi="Times New Roman" w:cs="Times New Roman"/>
          <w:sz w:val="28"/>
          <w:szCs w:val="28"/>
        </w:rPr>
        <w:t xml:space="preserve">ии муниципального образования Кущевский </w:t>
      </w:r>
      <w:r w:rsidR="007651F9" w:rsidRPr="00883007">
        <w:rPr>
          <w:rFonts w:ascii="Times New Roman" w:hAnsi="Times New Roman" w:cs="Times New Roman"/>
          <w:sz w:val="28"/>
          <w:szCs w:val="28"/>
        </w:rPr>
        <w:t>район</w:t>
      </w:r>
      <w:r w:rsidR="007651F9">
        <w:rPr>
          <w:rFonts w:ascii="Times New Roman" w:hAnsi="Times New Roman" w:cs="Times New Roman"/>
          <w:sz w:val="28"/>
          <w:szCs w:val="28"/>
        </w:rPr>
        <w:t>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E37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E37D1" w:rsidRDefault="00A1398B" w:rsidP="000F3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3.2. Председателем муниципального проектного комитета является глава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 В случае отсутствия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редседателя муниципального проектного комитета его обязанности выполняет заместитель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комитета.</w:t>
      </w:r>
    </w:p>
    <w:p w:rsidR="00A1398B" w:rsidRDefault="00A1398B" w:rsidP="000F3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3.3. К работе муниципального проектного комитета при необходимости могут привлекаться экспертные организации, профильные организации или эксперты (специалисты).</w:t>
      </w:r>
    </w:p>
    <w:p w:rsidR="00E8090E" w:rsidRPr="00E8090E" w:rsidRDefault="00E8090E" w:rsidP="00E809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90E">
        <w:rPr>
          <w:rFonts w:ascii="Times New Roman" w:hAnsi="Times New Roman" w:cs="Times New Roman"/>
          <w:sz w:val="28"/>
          <w:szCs w:val="28"/>
          <w:lang w:eastAsia="ru-RU"/>
        </w:rPr>
        <w:t>3.4. Состав муниципального проектного комитета утверждается настоящим постановлением администрации муниципального образования Кущевский район.</w:t>
      </w:r>
    </w:p>
    <w:p w:rsidR="00A1398B" w:rsidRPr="004A6CCE" w:rsidRDefault="00A1398B" w:rsidP="00F62468">
      <w:pPr>
        <w:tabs>
          <w:tab w:val="num" w:pos="0"/>
        </w:tabs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624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Функции </w:t>
      </w:r>
      <w:r w:rsidR="00116E17" w:rsidRPr="00F624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F624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редседателя муниципального проектного</w:t>
      </w:r>
    </w:p>
    <w:p w:rsidR="00A1398B" w:rsidRPr="004A6CCE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комитета, права и ответственность членов</w:t>
      </w:r>
    </w:p>
    <w:p w:rsidR="00A1398B" w:rsidRPr="004A6CCE" w:rsidRDefault="00A1398B" w:rsidP="00F6246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4.1. Председатель муниципального проектного комитета: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а) руководит деятельностью муниципального проектного комитета и обеспечивает планирование ее деятельности;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б) распределяет обязанности между членами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утверждает повестку дня заседаний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г) объявляет заседание муниципального проектного комитета правомочным или выносит решение о его переносе из-за отсутствия необходимого количества членов;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д) председательствует на заседаниях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е) принимает решение об участии в заседаниях муниципального проектного комитета лиц, не являющихся членами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ж) подписывает протоколы заседаний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з) организует </w:t>
      </w:r>
      <w:proofErr w:type="gramStart"/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 xml:space="preserve">м решений, принятых муниципальным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5631">
        <w:rPr>
          <w:rFonts w:ascii="Times New Roman" w:hAnsi="Times New Roman" w:cs="Times New Roman"/>
          <w:sz w:val="28"/>
          <w:szCs w:val="28"/>
          <w:lang w:eastAsia="ru-RU"/>
        </w:rPr>
        <w:t>4.2. Члены муниципального проектного комитета: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а) участвуют в заседаниях муниципального проектного комитета и в выработке е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решений;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б) выполняют решения муниципального проектного комитета и поручения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имеют право: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о созыве внеочередного заседания муниципального проектного комитета;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в повестку дня и по порядку проведения заседания муниципального проектного комитета;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знакомиться с материалами по вопросам, рассматриваемым муниципальн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представлять документы на заседания муниципального проектного комитета, вносить предложения о внесении изменений и дополнений в проекты документов, рассматриваемых муниципальн</w:t>
      </w:r>
      <w:r w:rsidR="009714C9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 w:rsidR="009714C9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9714C9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голосовать на заседаниях муниципального проектного комитета;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запрашивать необходимую информацию от исполнительных органов государственной власти, органов местного самоуправления, общественных и иных организаций.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4.3. Секретарь муниципального проектного комитета: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а) уведомляет членов муниципального проектного комитета о дате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проведения очередного заседания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б) подготавливает и направляет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редседателю, заместителю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редседателя, членам муниципального проектного комитета и иным лицам по указанию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 документы, необходимые для работы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составляет и подписывает протоколы заседаний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г) выполняет иные действия организационно-технического характера для обеспечения деятельности муниципального проектного комитета в соответствии с настоящим Положением;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д) имеет право получать от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редседателя, заместителя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редседателя, членов муниципального проектного комитета, исполнительных органов государственной власти, органов местного самоуправления, общественных и иных организаций документы, необходимые для работы муниципального проектного комитета.</w:t>
      </w:r>
    </w:p>
    <w:p w:rsidR="005D2F44" w:rsidRPr="004A6CCE" w:rsidRDefault="005D2F44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Секретарь муниципального проектного комитета выполняет исключительно обеспечительно-организаторские функции, при при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ятии муниципальным проектным комитетом решений права голоса не имеет.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4.4. Муниципальный проектный комитет в пределах своей компетенции имеет право: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а) запрашивать у исполнительных органов государственной власти, органов местного самоуправления, организаций документы, информацию и справочные материалы, необходимые для работы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б) создавать рабочие группы для подготовки проектов решений и других материалов, представляемых на рассмотрение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заслушивать на заседаниях отчеты и информацию от руководителей проектов и организаций, осуществляющих деятельность на территории муниципального образования К</w:t>
      </w:r>
      <w:r w:rsidR="00B5289F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 </w:t>
      </w:r>
    </w:p>
    <w:p w:rsidR="00A1398B" w:rsidRPr="004A6CCE" w:rsidRDefault="00A1398B" w:rsidP="00100330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Порядок работы 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00330">
        <w:rPr>
          <w:rFonts w:ascii="Times New Roman" w:hAnsi="Times New Roman" w:cs="Times New Roman"/>
          <w:sz w:val="28"/>
          <w:szCs w:val="28"/>
          <w:lang w:eastAsia="ru-RU"/>
        </w:rPr>
        <w:t>5.1. Формой работы муниципального проектного комитета является е</w:t>
      </w:r>
      <w:r w:rsidR="009479F3" w:rsidRPr="00100330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100330">
        <w:rPr>
          <w:rFonts w:ascii="Times New Roman" w:hAnsi="Times New Roman" w:cs="Times New Roman"/>
          <w:sz w:val="28"/>
          <w:szCs w:val="28"/>
          <w:lang w:eastAsia="ru-RU"/>
        </w:rPr>
        <w:t xml:space="preserve"> заседание.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5.2. Заседания муниципального проектного комитета проводятся по мере необходимости в соответствии с решением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редседателя. Проведение заседания муниципального проектного комитета может быть инициировано одним из членов комитета.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5.3. Члены муниципального проектного комитета принимают участие в заседании лично. В случае невозможности личного участия в заседании член муниципального проектного комитета обязан: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сообщить об этом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редседателю муниципального проектного комитета не позднее</w:t>
      </w:r>
      <w:r w:rsidR="00C613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чем за два рабочих дня до даты проведения заседания;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направить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редседателю муниципального проектного комитета не позднее</w:t>
      </w:r>
      <w:r w:rsidR="00C613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Положение настоящего пункта не применяется в случае нахождения члена муниципального проектного комитета в отпуске или отсутствия возможности исполнить свои обязанности по иным уважительным причинам в течение длительного времени.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5.4. Повестка дня очередного заседания формируется и утверждается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редседателем муниципального проектного комитета. Утвержденная повестка дня направляется секретарем членам муниципального проектного комитета в день утверждения.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5.5. Материалы, полученные членами </w:t>
      </w:r>
      <w:r w:rsidR="00273AEE" w:rsidRPr="004A6CCE">
        <w:rPr>
          <w:rFonts w:ascii="Times New Roman" w:hAnsi="Times New Roman" w:cs="Times New Roman"/>
          <w:sz w:val="28"/>
          <w:szCs w:val="28"/>
          <w:lang w:eastAsia="ru-RU"/>
        </w:rPr>
        <w:t>муниципального проектного комитета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 подготовки к заседанию,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5.6. Заседание является правомочным, если на нем присутствуют более половины от установленного числа членов муниципального проектного комитета.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5.7. Муниципальный проектный комитет принимает решения посредством открытого голосования.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принимаются простым большинством голосов членов муниципального проектного комитета, присутствующих на заседании, а также членов комитета, представивших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редседателю мнение по вопросам повестки в письменной форме.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5.8. В случае равенства голосов голос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является решающим.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5.9. Решения муниципального проектного комитета оформляются протоколами заседаний и подписываются председательствующим на заседании муниципального проектного комитета и секретарем.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5.10. Организационно-техническое обеспечение деятельности муниципального проектного комитета осуществляется  </w:t>
      </w:r>
      <w:r w:rsidR="00B5289F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инвестиций и взаимодействия с малым бизнесом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</w:t>
      </w:r>
      <w:r w:rsidR="00B5289F">
        <w:rPr>
          <w:rFonts w:ascii="Times New Roman" w:hAnsi="Times New Roman" w:cs="Times New Roman"/>
          <w:sz w:val="28"/>
          <w:szCs w:val="28"/>
          <w:lang w:eastAsia="ru-RU"/>
        </w:rPr>
        <w:t xml:space="preserve">ущевский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район.</w:t>
      </w:r>
    </w:p>
    <w:p w:rsidR="00A1398B" w:rsidRPr="004A6CCE" w:rsidRDefault="00A1398B" w:rsidP="006107A3">
      <w:pPr>
        <w:widowControl w:val="0"/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398B" w:rsidRPr="004A6CCE" w:rsidRDefault="00A1398B" w:rsidP="00A1398B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398B" w:rsidRDefault="00100B0A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00B0A" w:rsidRDefault="00100B0A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00B0A" w:rsidRPr="004A6CCE" w:rsidRDefault="00100B0A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Т.С.Марьенко</w:t>
      </w:r>
    </w:p>
    <w:p w:rsidR="00B0726F" w:rsidRPr="004A6CCE" w:rsidRDefault="00B0726F">
      <w:pPr>
        <w:rPr>
          <w:rFonts w:ascii="Times New Roman" w:hAnsi="Times New Roman" w:cs="Times New Roman"/>
          <w:sz w:val="28"/>
          <w:szCs w:val="28"/>
        </w:rPr>
      </w:pPr>
    </w:p>
    <w:sectPr w:rsidR="00B0726F" w:rsidRPr="004A6CCE" w:rsidSect="009C4E0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B15" w:rsidRDefault="007A2B15" w:rsidP="00901211">
      <w:pPr>
        <w:spacing w:after="0" w:line="240" w:lineRule="auto"/>
      </w:pPr>
      <w:r>
        <w:separator/>
      </w:r>
    </w:p>
  </w:endnote>
  <w:endnote w:type="continuationSeparator" w:id="0">
    <w:p w:rsidR="007A2B15" w:rsidRDefault="007A2B15" w:rsidP="0090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B15" w:rsidRDefault="007A2B15" w:rsidP="00901211">
      <w:pPr>
        <w:spacing w:after="0" w:line="240" w:lineRule="auto"/>
      </w:pPr>
      <w:r>
        <w:separator/>
      </w:r>
    </w:p>
  </w:footnote>
  <w:footnote w:type="continuationSeparator" w:id="0">
    <w:p w:rsidR="007A2B15" w:rsidRDefault="007A2B15" w:rsidP="0090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4957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1211" w:rsidRPr="00901211" w:rsidRDefault="0072586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1211" w:rsidRPr="009012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111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012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211" w:rsidRDefault="009012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D3ADC"/>
    <w:rsid w:val="00021180"/>
    <w:rsid w:val="00022306"/>
    <w:rsid w:val="00082896"/>
    <w:rsid w:val="000D3113"/>
    <w:rsid w:val="000F04E0"/>
    <w:rsid w:val="000F3FF8"/>
    <w:rsid w:val="000F613B"/>
    <w:rsid w:val="00100330"/>
    <w:rsid w:val="00100B0A"/>
    <w:rsid w:val="00116E17"/>
    <w:rsid w:val="00132E1E"/>
    <w:rsid w:val="001466DF"/>
    <w:rsid w:val="001835AA"/>
    <w:rsid w:val="001B0AD7"/>
    <w:rsid w:val="001D3455"/>
    <w:rsid w:val="001D721F"/>
    <w:rsid w:val="0023242B"/>
    <w:rsid w:val="00235C51"/>
    <w:rsid w:val="00273AEE"/>
    <w:rsid w:val="002C5867"/>
    <w:rsid w:val="00314095"/>
    <w:rsid w:val="00422630"/>
    <w:rsid w:val="004232A2"/>
    <w:rsid w:val="004A6CCE"/>
    <w:rsid w:val="005731CA"/>
    <w:rsid w:val="005D2F44"/>
    <w:rsid w:val="006107A3"/>
    <w:rsid w:val="006423A4"/>
    <w:rsid w:val="006B1A65"/>
    <w:rsid w:val="006F4122"/>
    <w:rsid w:val="00725860"/>
    <w:rsid w:val="00755ECB"/>
    <w:rsid w:val="007651F9"/>
    <w:rsid w:val="00785631"/>
    <w:rsid w:val="00787A2F"/>
    <w:rsid w:val="007A2B15"/>
    <w:rsid w:val="008438C3"/>
    <w:rsid w:val="00844224"/>
    <w:rsid w:val="00863500"/>
    <w:rsid w:val="00876102"/>
    <w:rsid w:val="00901211"/>
    <w:rsid w:val="009479F3"/>
    <w:rsid w:val="0096404E"/>
    <w:rsid w:val="009714C9"/>
    <w:rsid w:val="009A6D6F"/>
    <w:rsid w:val="009C1313"/>
    <w:rsid w:val="009C4E08"/>
    <w:rsid w:val="00A1398B"/>
    <w:rsid w:val="00A3324F"/>
    <w:rsid w:val="00A455DA"/>
    <w:rsid w:val="00A72C54"/>
    <w:rsid w:val="00A840AF"/>
    <w:rsid w:val="00AA2674"/>
    <w:rsid w:val="00AB5F06"/>
    <w:rsid w:val="00AE13B7"/>
    <w:rsid w:val="00AE37D1"/>
    <w:rsid w:val="00AF363A"/>
    <w:rsid w:val="00B0726F"/>
    <w:rsid w:val="00B5289F"/>
    <w:rsid w:val="00B72CAC"/>
    <w:rsid w:val="00C0077F"/>
    <w:rsid w:val="00C103A6"/>
    <w:rsid w:val="00C1549E"/>
    <w:rsid w:val="00C43C0F"/>
    <w:rsid w:val="00C613C5"/>
    <w:rsid w:val="00C71118"/>
    <w:rsid w:val="00C753E8"/>
    <w:rsid w:val="00C97DC0"/>
    <w:rsid w:val="00DF3FAC"/>
    <w:rsid w:val="00DF7F9B"/>
    <w:rsid w:val="00E8090E"/>
    <w:rsid w:val="00F62468"/>
    <w:rsid w:val="00FA180E"/>
    <w:rsid w:val="00FB1CF3"/>
    <w:rsid w:val="00FD3ADC"/>
    <w:rsid w:val="00FE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21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21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21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21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8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oginsk-raion.ru/documents/postanovlenie-ob-organizatsii-proektnoj-deyatelnosti-v-administratsii-noginskogo-munitsipalnogo-rajona-ot-05-04-2017-114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inv02sc</cp:lastModifiedBy>
  <cp:revision>16</cp:revision>
  <cp:lastPrinted>2018-09-05T09:02:00Z</cp:lastPrinted>
  <dcterms:created xsi:type="dcterms:W3CDTF">2020-01-29T12:50:00Z</dcterms:created>
  <dcterms:modified xsi:type="dcterms:W3CDTF">2020-02-18T06:29:00Z</dcterms:modified>
</cp:coreProperties>
</file>